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44" w:rsidRPr="00DD0744" w:rsidRDefault="00C377F9" w:rsidP="00DD0744">
      <w:pPr>
        <w:bidi/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DD0744">
        <w:rPr>
          <w:b/>
          <w:bCs/>
          <w:sz w:val="32"/>
          <w:szCs w:val="32"/>
          <w:u w:val="single"/>
          <w:rtl/>
        </w:rPr>
        <w:t>زندگی‌نامۀ</w:t>
      </w:r>
    </w:p>
    <w:p w:rsidR="00C377F9" w:rsidRPr="00DD0744" w:rsidRDefault="00C377F9" w:rsidP="00DD0744">
      <w:pPr>
        <w:bidi/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DD0744">
        <w:rPr>
          <w:b/>
          <w:bCs/>
          <w:sz w:val="32"/>
          <w:szCs w:val="32"/>
          <w:u w:val="single"/>
          <w:rtl/>
        </w:rPr>
        <w:t xml:space="preserve"> </w:t>
      </w:r>
      <w:r w:rsidR="00DD0744" w:rsidRPr="00DD0744">
        <w:rPr>
          <w:rFonts w:hint="cs"/>
          <w:b/>
          <w:bCs/>
          <w:sz w:val="32"/>
          <w:szCs w:val="32"/>
          <w:u w:val="single"/>
          <w:rtl/>
        </w:rPr>
        <w:t>فردوس فرخ امیری</w:t>
      </w:r>
    </w:p>
    <w:p w:rsidR="00DD0744" w:rsidRDefault="00DD0744" w:rsidP="005F171F">
      <w:pPr>
        <w:tabs>
          <w:tab w:val="left" w:pos="2025"/>
          <w:tab w:val="center" w:pos="4680"/>
        </w:tabs>
        <w:bidi/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DD0744">
        <w:rPr>
          <w:rFonts w:hint="cs"/>
          <w:b/>
          <w:bCs/>
          <w:sz w:val="32"/>
          <w:szCs w:val="32"/>
          <w:u w:val="single"/>
          <w:rtl/>
        </w:rPr>
        <w:t>رئیس منابع بشری</w:t>
      </w:r>
    </w:p>
    <w:p w:rsidR="00DD0744" w:rsidRPr="00DD0744" w:rsidRDefault="00DD0744" w:rsidP="00DD0744">
      <w:pPr>
        <w:bidi/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:rsidR="00DD0744" w:rsidRDefault="002710E1" w:rsidP="00DD0744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فردوس فرخ امیری</w:t>
      </w:r>
      <w:r w:rsidR="00C377F9" w:rsidRPr="00C377F9">
        <w:rPr>
          <w:sz w:val="32"/>
          <w:szCs w:val="32"/>
          <w:rtl/>
        </w:rPr>
        <w:t xml:space="preserve"> در سال1356 هجری شمسی در ی</w:t>
      </w:r>
      <w:r>
        <w:rPr>
          <w:sz w:val="32"/>
          <w:szCs w:val="32"/>
          <w:rtl/>
        </w:rPr>
        <w:t>ک خانودۀ متدین و روشن‌فکر در</w:t>
      </w:r>
      <w:r>
        <w:rPr>
          <w:rFonts w:hint="cs"/>
          <w:sz w:val="32"/>
          <w:szCs w:val="32"/>
          <w:rtl/>
        </w:rPr>
        <w:t xml:space="preserve"> شیبر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ولایت بامیان</w:t>
      </w:r>
      <w:r w:rsidR="00C377F9" w:rsidRPr="00C377F9">
        <w:rPr>
          <w:sz w:val="32"/>
          <w:szCs w:val="32"/>
          <w:rtl/>
        </w:rPr>
        <w:t xml:space="preserve"> چشم به گیتی گشود. وی تعلیمات ابتدای را در لیسۀ </w:t>
      </w:r>
      <w:r>
        <w:rPr>
          <w:rFonts w:hint="cs"/>
          <w:sz w:val="32"/>
          <w:szCs w:val="32"/>
          <w:rtl/>
        </w:rPr>
        <w:t>عالی استقلال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به پایان رساند. </w:t>
      </w:r>
      <w:r w:rsidR="00C377F9" w:rsidRPr="00C377F9">
        <w:rPr>
          <w:sz w:val="32"/>
          <w:szCs w:val="32"/>
          <w:rtl/>
        </w:rPr>
        <w:t xml:space="preserve">وی مدرک لیسانس خویش را </w:t>
      </w:r>
      <w:r>
        <w:rPr>
          <w:rFonts w:hint="cs"/>
          <w:sz w:val="32"/>
          <w:szCs w:val="32"/>
          <w:rtl/>
        </w:rPr>
        <w:t xml:space="preserve"> از بخش حقوق و علوم سیاسی از دانشگاۀ کاردان </w:t>
      </w:r>
      <w:r w:rsidR="00DD0744">
        <w:rPr>
          <w:rFonts w:hint="cs"/>
          <w:sz w:val="32"/>
          <w:szCs w:val="32"/>
          <w:rtl/>
        </w:rPr>
        <w:t>گرفت.</w:t>
      </w:r>
    </w:p>
    <w:p w:rsidR="00DD0744" w:rsidRDefault="00DD0744" w:rsidP="00DD0744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وی مدتی به عنوان </w:t>
      </w:r>
      <w:r w:rsidRPr="00DD0744">
        <w:rPr>
          <w:sz w:val="32"/>
          <w:szCs w:val="32"/>
          <w:rtl/>
        </w:rPr>
        <w:t xml:space="preserve">مدیر اطلاعات کونسل ملی </w:t>
      </w:r>
      <w:r>
        <w:rPr>
          <w:rFonts w:hint="cs"/>
          <w:sz w:val="32"/>
          <w:szCs w:val="32"/>
          <w:rtl/>
        </w:rPr>
        <w:t xml:space="preserve"> </w:t>
      </w:r>
      <w:r w:rsidRPr="00DD0744">
        <w:rPr>
          <w:sz w:val="32"/>
          <w:szCs w:val="32"/>
          <w:rtl/>
        </w:rPr>
        <w:t>آقاخان برای افغانستان،</w:t>
      </w:r>
      <w:r>
        <w:rPr>
          <w:rFonts w:hint="cs"/>
          <w:sz w:val="32"/>
          <w:szCs w:val="32"/>
          <w:rtl/>
        </w:rPr>
        <w:t xml:space="preserve"> ایفای وظیفه نموده و مدتی هم </w:t>
      </w:r>
      <w:r w:rsidRPr="00DD0744">
        <w:rPr>
          <w:sz w:val="32"/>
          <w:szCs w:val="32"/>
          <w:rtl/>
        </w:rPr>
        <w:t xml:space="preserve"> مسئول تدارکات و قراردادهای شرکت مخابراتی روشن، </w:t>
      </w:r>
      <w:r>
        <w:rPr>
          <w:rFonts w:hint="cs"/>
          <w:sz w:val="32"/>
          <w:szCs w:val="32"/>
          <w:rtl/>
        </w:rPr>
        <w:t xml:space="preserve"> بود.</w:t>
      </w:r>
    </w:p>
    <w:p w:rsidR="00DD0744" w:rsidRDefault="00DD0744" w:rsidP="00DD0744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ایشان  هم‌چنان در سمت‌های (  </w:t>
      </w:r>
      <w:r w:rsidRPr="00DD0744">
        <w:rPr>
          <w:sz w:val="32"/>
          <w:szCs w:val="32"/>
          <w:rtl/>
        </w:rPr>
        <w:t>مشاور حقوقی</w:t>
      </w:r>
      <w:r w:rsidRPr="00DD0744">
        <w:rPr>
          <w:sz w:val="32"/>
          <w:szCs w:val="32"/>
        </w:rPr>
        <w:t xml:space="preserve"> Afghan Frontiers legal consultancy company</w:t>
      </w:r>
      <w:r w:rsidRPr="00DD0744">
        <w:rPr>
          <w:sz w:val="32"/>
          <w:szCs w:val="32"/>
          <w:rtl/>
        </w:rPr>
        <w:t>، م</w:t>
      </w:r>
      <w:r>
        <w:rPr>
          <w:sz w:val="32"/>
          <w:szCs w:val="32"/>
          <w:rtl/>
        </w:rPr>
        <w:t>دیر ارشد ملی برنامه</w:t>
      </w:r>
      <w:r>
        <w:rPr>
          <w:rFonts w:hint="cs"/>
          <w:sz w:val="32"/>
          <w:szCs w:val="32"/>
          <w:rtl/>
        </w:rPr>
        <w:t>‌</w:t>
      </w:r>
      <w:r w:rsidRPr="00DD0744">
        <w:rPr>
          <w:sz w:val="32"/>
          <w:szCs w:val="32"/>
          <w:rtl/>
        </w:rPr>
        <w:t xml:space="preserve">های کونسل ملی </w:t>
      </w:r>
      <w:r>
        <w:rPr>
          <w:sz w:val="32"/>
          <w:szCs w:val="32"/>
          <w:rtl/>
        </w:rPr>
        <w:t>آقاخان برای افغانستان، م</w:t>
      </w:r>
      <w:r>
        <w:rPr>
          <w:rFonts w:hint="cs"/>
          <w:sz w:val="32"/>
          <w:szCs w:val="32"/>
          <w:rtl/>
        </w:rPr>
        <w:t>ؤ</w:t>
      </w:r>
      <w:r>
        <w:rPr>
          <w:sz w:val="32"/>
          <w:szCs w:val="32"/>
          <w:rtl/>
        </w:rPr>
        <w:t xml:space="preserve">سس و رئیس لیسه عالی و </w:t>
      </w:r>
      <w:r>
        <w:rPr>
          <w:rFonts w:hint="cs"/>
          <w:sz w:val="32"/>
          <w:szCs w:val="32"/>
          <w:rtl/>
        </w:rPr>
        <w:t>آ</w:t>
      </w:r>
      <w:r w:rsidRPr="00DD0744">
        <w:rPr>
          <w:sz w:val="32"/>
          <w:szCs w:val="32"/>
          <w:rtl/>
        </w:rPr>
        <w:t xml:space="preserve">موزشگاه عالی خصوصی حجت </w:t>
      </w:r>
      <w:r>
        <w:rPr>
          <w:rFonts w:hint="cs"/>
          <w:sz w:val="32"/>
          <w:szCs w:val="32"/>
          <w:rtl/>
        </w:rPr>
        <w:t>) به اریۀ خدمت به مردم و کشورش پرداخته‌است.</w:t>
      </w:r>
    </w:p>
    <w:p w:rsidR="00DD0744" w:rsidRPr="00DD0744" w:rsidRDefault="00DD0744" w:rsidP="00DD0744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آقای امیری، بعد از سپری نمودن امتحان رقابت آزاد به عنوان رئیس منابع بشری وزارت کار و امور اجتماعی گماشته شد و هم‌اکنون نیز در این سمت ایفای وظیفه می‌نماید.</w:t>
      </w:r>
    </w:p>
    <w:p w:rsidR="00DD0744" w:rsidRDefault="00DD0744" w:rsidP="00DD0744">
      <w:pPr>
        <w:bidi/>
        <w:jc w:val="both"/>
        <w:rPr>
          <w:rFonts w:hint="cs"/>
          <w:sz w:val="32"/>
          <w:szCs w:val="32"/>
          <w:rtl/>
        </w:rPr>
      </w:pPr>
    </w:p>
    <w:p w:rsidR="00E200A4" w:rsidRPr="00C377F9" w:rsidRDefault="00E200A4" w:rsidP="00DD0744">
      <w:pPr>
        <w:bidi/>
        <w:jc w:val="both"/>
        <w:rPr>
          <w:sz w:val="32"/>
          <w:szCs w:val="32"/>
          <w:rtl/>
        </w:rPr>
      </w:pPr>
    </w:p>
    <w:sectPr w:rsidR="00E200A4" w:rsidRPr="00C377F9" w:rsidSect="00E2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7F9"/>
    <w:rsid w:val="001A5CC9"/>
    <w:rsid w:val="002710E1"/>
    <w:rsid w:val="003F1A16"/>
    <w:rsid w:val="005F171F"/>
    <w:rsid w:val="0070282D"/>
    <w:rsid w:val="00C377F9"/>
    <w:rsid w:val="00C97EC8"/>
    <w:rsid w:val="00DD0744"/>
    <w:rsid w:val="00DF0241"/>
    <w:rsid w:val="00E2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2</cp:revision>
  <dcterms:created xsi:type="dcterms:W3CDTF">2019-09-30T06:52:00Z</dcterms:created>
  <dcterms:modified xsi:type="dcterms:W3CDTF">2019-09-30T06:52:00Z</dcterms:modified>
</cp:coreProperties>
</file>