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5B" w:rsidRDefault="0049105B" w:rsidP="0049105B">
      <w:pPr>
        <w:bidi/>
        <w:rPr>
          <w:b/>
          <w:bCs/>
          <w:sz w:val="28"/>
          <w:szCs w:val="28"/>
          <w:lang w:bidi="ps-AF"/>
        </w:rPr>
      </w:pPr>
      <w:bookmarkStart w:id="0" w:name="_GoBack"/>
      <w:bookmarkEnd w:id="0"/>
      <w:r w:rsidRPr="000C6582">
        <w:rPr>
          <w:rFonts w:hint="cs"/>
          <w:b/>
          <w:bCs/>
          <w:sz w:val="28"/>
          <w:szCs w:val="28"/>
          <w:rtl/>
          <w:lang w:bidi="ps-AF"/>
        </w:rPr>
        <w:t>په ۱۳۹۸ مالي کال کې د کار او ټولنیزو چارو وزارت عواید له دوه میلیارده افغانیو زیات وو.</w:t>
      </w:r>
    </w:p>
    <w:p w:rsidR="0049105B" w:rsidRPr="000C6582" w:rsidRDefault="0049105B" w:rsidP="0049105B">
      <w:pPr>
        <w:bidi/>
        <w:rPr>
          <w:b/>
          <w:bCs/>
          <w:sz w:val="28"/>
          <w:szCs w:val="28"/>
          <w:rtl/>
          <w:lang w:bidi="ps-AF"/>
        </w:rPr>
      </w:pPr>
    </w:p>
    <w:p w:rsidR="0049105B" w:rsidRPr="00A52A7A" w:rsidRDefault="0049105B" w:rsidP="0049105B">
      <w:pPr>
        <w:bidi/>
        <w:rPr>
          <w:rFonts w:ascii="Times New Roman" w:hAnsi="Times New Roman" w:cs="Times New Roman"/>
          <w:sz w:val="28"/>
          <w:szCs w:val="28"/>
          <w:rtl/>
          <w:lang w:bidi="ps-AF"/>
        </w:rPr>
      </w:pPr>
      <w:r w:rsidRPr="00A52A7A">
        <w:rPr>
          <w:rFonts w:ascii="Times New Roman" w:hAnsi="Times New Roman" w:cs="Times New Roman"/>
          <w:sz w:val="28"/>
          <w:szCs w:val="28"/>
          <w:rtl/>
          <w:lang w:bidi="ps-AF"/>
        </w:rPr>
        <w:t>د کار او ټولنیزو چارو وزارت په ۱۳۹۸ مالي کال کې له خپلو عایداتي سرچینو څخه ۲۲۸۳۹۸۶۶۲۳؋ (دوه میلیارده او دوه سوه دري اتیا میلیونه او نهه سوه شپږ اتیا زره او شپږ سوه درویشت) افغاني عواید را ټول کړي دي.</w:t>
      </w:r>
    </w:p>
    <w:p w:rsidR="0049105B" w:rsidRPr="00A52A7A" w:rsidRDefault="0049105B" w:rsidP="0049105B">
      <w:pPr>
        <w:bidi/>
        <w:rPr>
          <w:rFonts w:ascii="Times New Roman" w:hAnsi="Times New Roman" w:cs="Times New Roman"/>
          <w:sz w:val="28"/>
          <w:szCs w:val="28"/>
          <w:lang w:bidi="ps-AF"/>
        </w:rPr>
      </w:pPr>
      <w:r w:rsidRPr="00A52A7A">
        <w:rPr>
          <w:rFonts w:ascii="Times New Roman" w:hAnsi="Times New Roman" w:cs="Times New Roman"/>
          <w:sz w:val="28"/>
          <w:szCs w:val="28"/>
          <w:rtl/>
          <w:lang w:bidi="ps-AF"/>
        </w:rPr>
        <w:t>دا مبلغ له هغه عایداتي مبلغ څخه شپږ فیصده زیاتوالی ښکاره کوي چې د افغانستان اسلامي جمهوري دولت د مالیې محترم وزارت د عواید لوی ریاست  لخواه د کار او ټولنیزو چارو وزارت ته په یاد کال کې موخه ټاکل شوي وه.</w:t>
      </w:r>
    </w:p>
    <w:p w:rsidR="0049105B" w:rsidRPr="00A52A7A" w:rsidRDefault="0049105B" w:rsidP="0049105B">
      <w:pPr>
        <w:bidi/>
        <w:rPr>
          <w:rFonts w:ascii="Times New Roman" w:hAnsi="Times New Roman" w:cs="Times New Roman"/>
          <w:sz w:val="28"/>
          <w:szCs w:val="28"/>
          <w:rtl/>
          <w:lang w:bidi="ps-AF"/>
        </w:rPr>
      </w:pPr>
      <w:r w:rsidRPr="00A52A7A">
        <w:rPr>
          <w:rFonts w:ascii="Times New Roman" w:hAnsi="Times New Roman" w:cs="Times New Roman"/>
          <w:sz w:val="28"/>
          <w:szCs w:val="28"/>
          <w:rtl/>
          <w:lang w:bidi="ps-AF"/>
        </w:rPr>
        <w:t>د کار او ټولنیزو چارو وزارت ته د ماليې وزارت له خواه په ۱۳۹۸ مالي کال کې ۲۱۵۴۵۰۴۵۷۳.۶؋ ( دوه میلیارده یو سلو څلور پنځوس میلیونه او پنځه سوه څلور زره او پنځه سوه او دري اویا اعشاریه درې افغانۍ هدف ټاکل شوي وو.</w:t>
      </w:r>
    </w:p>
    <w:p w:rsidR="0049105B" w:rsidRPr="00A52A7A" w:rsidRDefault="0049105B" w:rsidP="0049105B">
      <w:pPr>
        <w:bidi/>
        <w:rPr>
          <w:rFonts w:ascii="Times New Roman" w:hAnsi="Times New Roman" w:cs="Times New Roman"/>
          <w:sz w:val="28"/>
          <w:szCs w:val="28"/>
          <w:lang w:bidi="ps-AF"/>
        </w:rPr>
      </w:pPr>
      <w:r w:rsidRPr="00A52A7A">
        <w:rPr>
          <w:rFonts w:ascii="Times New Roman" w:hAnsi="Times New Roman" w:cs="Times New Roman"/>
          <w:sz w:val="28"/>
          <w:szCs w:val="28"/>
          <w:rtl/>
          <w:lang w:bidi="ps-AF"/>
        </w:rPr>
        <w:t>همداراز د کار او ټولنیزو چارو وزارت په ۱۳۹۸ مالي کال کې د تفتیش لویې ادارې شپږ نوي فیصده سپارښتنې تصفیه او عملي کړي دي چې لویه لاسته راوړنه ګڼل کیږي.</w:t>
      </w:r>
    </w:p>
    <w:p w:rsidR="00E918CD" w:rsidRDefault="007D1979" w:rsidP="0049105B">
      <w:pPr>
        <w:bidi/>
      </w:pPr>
    </w:p>
    <w:sectPr w:rsidR="00E9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B"/>
    <w:rsid w:val="0049105B"/>
    <w:rsid w:val="005574B2"/>
    <w:rsid w:val="007D1979"/>
    <w:rsid w:val="009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B0322-D90A-455C-A42A-C996353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05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Sofia</cp:lastModifiedBy>
  <cp:revision>2</cp:revision>
  <dcterms:created xsi:type="dcterms:W3CDTF">2020-01-19T04:49:00Z</dcterms:created>
  <dcterms:modified xsi:type="dcterms:W3CDTF">2020-01-19T04:49:00Z</dcterms:modified>
</cp:coreProperties>
</file>